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66" w:rsidRPr="005A1E66" w:rsidRDefault="005A1E66" w:rsidP="005A1E66">
      <w:pPr>
        <w:spacing w:after="120"/>
        <w:ind w:firstLine="709"/>
        <w:jc w:val="center"/>
        <w:rPr>
          <w:rFonts w:ascii="Bookman Old Style" w:hAnsi="Bookman Old Style"/>
          <w:b/>
          <w:sz w:val="28"/>
          <w:szCs w:val="28"/>
        </w:rPr>
      </w:pPr>
      <w:r w:rsidRPr="005A1E66">
        <w:rPr>
          <w:rFonts w:ascii="Bookman Old Style" w:hAnsi="Bookman Old Style"/>
          <w:b/>
          <w:sz w:val="28"/>
          <w:szCs w:val="28"/>
        </w:rPr>
        <w:t>Информация об общежитии</w:t>
      </w:r>
    </w:p>
    <w:p w:rsidR="005A1E66" w:rsidRDefault="005A1E66" w:rsidP="005A1E66">
      <w:pPr>
        <w:spacing w:after="120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О</w:t>
      </w:r>
      <w:r w:rsidRPr="005A1E66">
        <w:rPr>
          <w:rFonts w:ascii="Bookman Old Style" w:hAnsi="Bookman Old Style"/>
          <w:sz w:val="28"/>
          <w:szCs w:val="28"/>
        </w:rPr>
        <w:t>бщежития коридорного типа, на этаже расположены две кухни, две умыв</w:t>
      </w:r>
      <w:r>
        <w:rPr>
          <w:rFonts w:ascii="Bookman Old Style" w:hAnsi="Bookman Old Style"/>
          <w:sz w:val="28"/>
          <w:szCs w:val="28"/>
        </w:rPr>
        <w:t>альные и две туалетные комнаты, душевые</w:t>
      </w:r>
      <w:r w:rsidR="00CF4CF3">
        <w:rPr>
          <w:rFonts w:ascii="Bookman Old Style" w:hAnsi="Bookman Old Style"/>
          <w:sz w:val="28"/>
          <w:szCs w:val="28"/>
        </w:rPr>
        <w:t xml:space="preserve"> комнаты расположены на этаже в</w:t>
      </w:r>
      <w:r>
        <w:rPr>
          <w:rFonts w:ascii="Bookman Old Style" w:hAnsi="Bookman Old Style"/>
          <w:sz w:val="28"/>
          <w:szCs w:val="28"/>
        </w:rPr>
        <w:t xml:space="preserve"> общежитии №2, в общежитии №1 душевые комнаты находятся на первом этаже.</w:t>
      </w:r>
    </w:p>
    <w:p w:rsidR="005A1E66" w:rsidRPr="005A1E66" w:rsidRDefault="005A1E66" w:rsidP="005A1E66">
      <w:pPr>
        <w:spacing w:after="120"/>
        <w:ind w:firstLine="709"/>
        <w:jc w:val="both"/>
        <w:rPr>
          <w:rFonts w:ascii="Bookman Old Style" w:hAnsi="Bookman Old Style"/>
          <w:sz w:val="28"/>
          <w:szCs w:val="28"/>
        </w:rPr>
      </w:pPr>
      <w:r w:rsidRPr="005A1E66">
        <w:rPr>
          <w:rFonts w:ascii="Bookman Old Style" w:hAnsi="Bookman Old Style"/>
          <w:sz w:val="28"/>
          <w:szCs w:val="28"/>
        </w:rPr>
        <w:t>В комнате проживают по четыре человека.</w:t>
      </w:r>
    </w:p>
    <w:p w:rsidR="005A1E66" w:rsidRPr="005A1E66" w:rsidRDefault="005A1E66" w:rsidP="005A1E66">
      <w:pPr>
        <w:spacing w:after="120"/>
        <w:ind w:firstLine="709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Рекомендации по набору вещей, которые будут необходимы:</w:t>
      </w:r>
    </w:p>
    <w:p w:rsidR="005A1E66" w:rsidRDefault="005A1E66" w:rsidP="005A1E66">
      <w:pPr>
        <w:pStyle w:val="a3"/>
        <w:numPr>
          <w:ilvl w:val="0"/>
          <w:numId w:val="2"/>
        </w:numPr>
        <w:spacing w:after="120"/>
        <w:jc w:val="both"/>
        <w:rPr>
          <w:rFonts w:ascii="Bookman Old Style" w:hAnsi="Bookman Old Style"/>
          <w:sz w:val="28"/>
          <w:szCs w:val="28"/>
        </w:rPr>
      </w:pPr>
      <w:r w:rsidRPr="005A1E66">
        <w:rPr>
          <w:rFonts w:ascii="Bookman Old Style" w:hAnsi="Bookman Old Style"/>
          <w:sz w:val="28"/>
          <w:szCs w:val="28"/>
        </w:rPr>
        <w:t>Кухонная утварь, необходимая для приготовления пищи, а также посуда для приема пищи.</w:t>
      </w:r>
    </w:p>
    <w:p w:rsidR="005A1E66" w:rsidRDefault="005A1E66" w:rsidP="005A1E66">
      <w:pPr>
        <w:pStyle w:val="a3"/>
        <w:numPr>
          <w:ilvl w:val="0"/>
          <w:numId w:val="2"/>
        </w:numPr>
        <w:spacing w:after="1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Комплект постельного белья</w:t>
      </w:r>
      <w:r w:rsidR="00CF4CF3"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t xml:space="preserve"> полотенц</w:t>
      </w:r>
      <w:r w:rsidR="00CF4CF3">
        <w:rPr>
          <w:rFonts w:ascii="Bookman Old Style" w:hAnsi="Bookman Old Style"/>
          <w:sz w:val="28"/>
          <w:szCs w:val="28"/>
        </w:rPr>
        <w:t>а, одеяло, покрывало</w:t>
      </w:r>
      <w:r>
        <w:rPr>
          <w:rFonts w:ascii="Bookman Old Style" w:hAnsi="Bookman Old Style"/>
          <w:sz w:val="28"/>
          <w:szCs w:val="28"/>
        </w:rPr>
        <w:t>.</w:t>
      </w:r>
    </w:p>
    <w:p w:rsidR="00CF4CF3" w:rsidRDefault="005A1E66" w:rsidP="005A1E66">
      <w:pPr>
        <w:pStyle w:val="a3"/>
        <w:numPr>
          <w:ilvl w:val="0"/>
          <w:numId w:val="2"/>
        </w:numPr>
        <w:spacing w:after="1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Предметы личной гигиены</w:t>
      </w:r>
      <w:r w:rsidR="00CF4CF3">
        <w:rPr>
          <w:rFonts w:ascii="Bookman Old Style" w:hAnsi="Bookman Old Style"/>
          <w:sz w:val="28"/>
          <w:szCs w:val="28"/>
        </w:rPr>
        <w:t>.</w:t>
      </w:r>
    </w:p>
    <w:p w:rsidR="005A1E66" w:rsidRDefault="005A1E66" w:rsidP="005A1E66">
      <w:pPr>
        <w:pStyle w:val="a3"/>
        <w:numPr>
          <w:ilvl w:val="0"/>
          <w:numId w:val="2"/>
        </w:numPr>
        <w:spacing w:after="1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Моющие средства для уборки в комнате и для мытья посуды (жидкость для мытья посуды, губки, щетки, ведра, совок и веник, тряпки для уборки пыли, мытья полов и т.д.).</w:t>
      </w:r>
    </w:p>
    <w:p w:rsidR="005A1E66" w:rsidRDefault="005A1E66" w:rsidP="005A1E66">
      <w:pPr>
        <w:pStyle w:val="a3"/>
        <w:numPr>
          <w:ilvl w:val="0"/>
          <w:numId w:val="2"/>
        </w:numPr>
        <w:spacing w:after="1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По договоренности между </w:t>
      </w:r>
      <w:proofErr w:type="gramStart"/>
      <w:r>
        <w:rPr>
          <w:rFonts w:ascii="Bookman Old Style" w:hAnsi="Bookman Old Style"/>
          <w:sz w:val="28"/>
          <w:szCs w:val="28"/>
        </w:rPr>
        <w:t>проживающими</w:t>
      </w:r>
      <w:proofErr w:type="gramEnd"/>
      <w:r>
        <w:rPr>
          <w:rFonts w:ascii="Bookman Old Style" w:hAnsi="Bookman Old Style"/>
          <w:sz w:val="28"/>
          <w:szCs w:val="28"/>
        </w:rPr>
        <w:t xml:space="preserve"> в комн</w:t>
      </w:r>
      <w:r w:rsidR="00CF4CF3">
        <w:rPr>
          <w:rFonts w:ascii="Bookman Old Style" w:hAnsi="Bookman Old Style"/>
          <w:sz w:val="28"/>
          <w:szCs w:val="28"/>
        </w:rPr>
        <w:t>ате можно привезти ковры, шторы, другую утварь.</w:t>
      </w:r>
    </w:p>
    <w:p w:rsidR="005A1E66" w:rsidRDefault="0060345D" w:rsidP="005A1E66">
      <w:pPr>
        <w:pStyle w:val="a3"/>
        <w:numPr>
          <w:ilvl w:val="0"/>
          <w:numId w:val="2"/>
        </w:numPr>
        <w:spacing w:after="120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Если в комнате нет холодильника, разрешается привезти свой при условии, что холодильник находится в эксплуатации менее 10 лет и исправен (его должен осмотреть электрик и дать свое заключение).</w:t>
      </w:r>
    </w:p>
    <w:p w:rsidR="0060345D" w:rsidRDefault="0060345D" w:rsidP="0060345D">
      <w:pPr>
        <w:pStyle w:val="a3"/>
        <w:spacing w:after="120"/>
        <w:ind w:left="1069"/>
        <w:jc w:val="both"/>
        <w:rPr>
          <w:rFonts w:ascii="Bookman Old Style" w:hAnsi="Bookman Old Style"/>
          <w:sz w:val="28"/>
          <w:szCs w:val="28"/>
        </w:rPr>
      </w:pPr>
    </w:p>
    <w:p w:rsidR="00CF4CF3" w:rsidRDefault="00CF4CF3" w:rsidP="00CF4CF3">
      <w:pPr>
        <w:spacing w:after="120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Согласно Положению о студенческом общежитии запрещается привозить и пользоваться в комнате личными бытовыми электроприборами: электрическими чайниками, утюгами, микроволновыми печами, </w:t>
      </w:r>
      <w:proofErr w:type="spellStart"/>
      <w:r>
        <w:rPr>
          <w:rFonts w:ascii="Bookman Old Style" w:hAnsi="Bookman Old Style"/>
          <w:sz w:val="28"/>
          <w:szCs w:val="28"/>
        </w:rPr>
        <w:t>мультиварками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p w:rsidR="0060345D" w:rsidRPr="005A1E66" w:rsidRDefault="0060345D" w:rsidP="0060345D">
      <w:pPr>
        <w:spacing w:after="120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По всем вопросам, возникающим в связи с проживанием в общежитии, можно обращаться в кабинет 104 (главного корпуса), к заместителю директора по воспитательной работе Наталье Вячеславовне </w:t>
      </w:r>
      <w:proofErr w:type="spellStart"/>
      <w:r>
        <w:rPr>
          <w:rFonts w:ascii="Bookman Old Style" w:hAnsi="Bookman Old Style"/>
          <w:sz w:val="28"/>
          <w:szCs w:val="28"/>
        </w:rPr>
        <w:t>Аверенковой</w:t>
      </w:r>
      <w:proofErr w:type="spellEnd"/>
      <w:r>
        <w:rPr>
          <w:rFonts w:ascii="Bookman Old Style" w:hAnsi="Bookman Old Style"/>
          <w:sz w:val="28"/>
          <w:szCs w:val="28"/>
        </w:rPr>
        <w:t>, либо по телефону 8-351-219-00-55.</w:t>
      </w:r>
      <w:bookmarkStart w:id="0" w:name="_GoBack"/>
      <w:bookmarkEnd w:id="0"/>
    </w:p>
    <w:sectPr w:rsidR="0060345D" w:rsidRPr="005A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27C4"/>
    <w:multiLevelType w:val="hybridMultilevel"/>
    <w:tmpl w:val="62EA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7579C"/>
    <w:multiLevelType w:val="hybridMultilevel"/>
    <w:tmpl w:val="9258DC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45"/>
    <w:rsid w:val="005A1E66"/>
    <w:rsid w:val="0060345D"/>
    <w:rsid w:val="00947845"/>
    <w:rsid w:val="00CF4CF3"/>
    <w:rsid w:val="00E7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Аверенкова Наталья Вячеславовна</dc:creator>
  <cp:keywords/>
  <dc:description/>
  <cp:lastModifiedBy>Аверенкова Наталья Вячеславовна</cp:lastModifiedBy>
  <cp:revision>3</cp:revision>
  <cp:lastPrinted>2017-08-07T05:01:00Z</cp:lastPrinted>
  <dcterms:created xsi:type="dcterms:W3CDTF">2017-08-04T05:49:00Z</dcterms:created>
  <dcterms:modified xsi:type="dcterms:W3CDTF">2017-08-07T08:03:00Z</dcterms:modified>
</cp:coreProperties>
</file>